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75F3C" w:rsidRPr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 xml:space="preserve">Příloha č. </w:t>
      </w:r>
      <w:r w:rsidR="002B6C34">
        <w:rPr>
          <w:rFonts w:ascii="Segoe UI" w:hAnsi="Segoe UI" w:cs="Segoe UI"/>
          <w:i/>
        </w:rPr>
        <w:t>2</w:t>
      </w:r>
      <w:r w:rsidRPr="00775F3C">
        <w:rPr>
          <w:rFonts w:ascii="Segoe UI" w:hAnsi="Segoe UI" w:cs="Segoe UI"/>
          <w:i/>
        </w:rPr>
        <w:t xml:space="preserve"> </w:t>
      </w:r>
      <w:r w:rsidRPr="003550E8">
        <w:rPr>
          <w:rFonts w:ascii="Segoe UI" w:hAnsi="Segoe UI" w:cs="Segoe UI"/>
          <w:i/>
        </w:rPr>
        <w:t>výzvy</w:t>
      </w:r>
      <w:r w:rsidRPr="003550E8" w:rsidR="003550E8">
        <w:rPr>
          <w:rFonts w:ascii="Segoe UI" w:hAnsi="Segoe UI" w:cs="Segoe UI"/>
          <w:i/>
        </w:rPr>
        <w:t xml:space="preserve"> </w:t>
      </w:r>
      <w:r w:rsidR="00217642">
        <w:rPr>
          <w:rFonts w:ascii="Segoe UI" w:hAnsi="Segoe UI" w:cs="Segoe UI"/>
          <w:i/>
        </w:rPr>
        <w:t>3</w:t>
      </w:r>
      <w:bookmarkStart w:id="0" w:name="_GoBack"/>
      <w:bookmarkEnd w:id="0"/>
      <w:r w:rsidRPr="003550E8">
        <w:rPr>
          <w:rFonts w:ascii="Segoe UI" w:hAnsi="Segoe UI" w:cs="Segoe UI"/>
          <w:i/>
        </w:rPr>
        <w:t>/202</w:t>
      </w:r>
      <w:r w:rsidR="008E5BA8">
        <w:rPr>
          <w:rFonts w:ascii="Segoe UI" w:hAnsi="Segoe UI" w:cs="Segoe UI"/>
          <w:i/>
        </w:rPr>
        <w:t>4</w:t>
      </w:r>
    </w:p>
    <w:p w:rsidR="00775F3C" w:rsidRPr="00775F3C" w:rsidP="00775F3C">
      <w:pPr>
        <w:jc w:val="right"/>
        <w:rPr>
          <w:rFonts w:ascii="Segoe UI" w:hAnsi="Segoe UI" w:cs="Segoe UI"/>
          <w:i/>
        </w:rPr>
      </w:pPr>
    </w:p>
    <w:p w:rsidR="00EA710F" w:rsidRPr="00775F3C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Pr="00775F3C" w:rsidR="006C56C0">
        <w:rPr>
          <w:rFonts w:ascii="Segoe UI" w:hAnsi="Segoe UI" w:cs="Segoe UI"/>
          <w:b/>
          <w:sz w:val="24"/>
          <w:szCs w:val="36"/>
        </w:rPr>
        <w:t xml:space="preserve"> </w:t>
      </w:r>
      <w:r w:rsidRPr="00775F3C" w:rsidR="00D17A7F">
        <w:rPr>
          <w:rFonts w:ascii="Segoe UI" w:hAnsi="Segoe UI" w:cs="Segoe UI"/>
          <w:b/>
          <w:sz w:val="24"/>
          <w:szCs w:val="36"/>
        </w:rPr>
        <w:t xml:space="preserve">příjemce podpory ve věci inkasního příkazu k navracení </w:t>
      </w:r>
      <w:r w:rsidR="00FD7569">
        <w:rPr>
          <w:rFonts w:ascii="Segoe UI" w:hAnsi="Segoe UI" w:cs="Segoe UI"/>
          <w:b/>
          <w:sz w:val="24"/>
          <w:szCs w:val="36"/>
        </w:rPr>
        <w:t xml:space="preserve">veřejné </w:t>
      </w:r>
      <w:r w:rsidRPr="00775F3C" w:rsidR="00D17A7F">
        <w:rPr>
          <w:rFonts w:ascii="Segoe UI" w:hAnsi="Segoe UI" w:cs="Segoe UI"/>
          <w:b/>
          <w:sz w:val="24"/>
          <w:szCs w:val="36"/>
        </w:rPr>
        <w:t>podpory</w:t>
      </w:r>
    </w:p>
    <w:p w:rsidR="00D17A7F" w:rsidRPr="008142D7" w:rsidP="00D17A7F">
      <w:pPr>
        <w:rPr>
          <w:rFonts w:ascii="Segoe UI" w:hAnsi="Segoe UI" w:cs="Segoe UI"/>
        </w:rPr>
      </w:pPr>
    </w:p>
    <w:p w:rsidR="00D17A7F" w:rsidRPr="008142D7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………………………………………………...……………………………………..….</w:t>
      </w:r>
      <w:r w:rsidRPr="008142D7">
        <w:rPr>
          <w:rFonts w:ascii="Segoe UI" w:hAnsi="Segoe UI" w:cs="Segoe UI"/>
        </w:rPr>
        <w:t>………..</w:t>
      </w:r>
    </w:p>
    <w:p w:rsidR="00D17A7F" w:rsidRPr="008142D7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………..</w:t>
      </w:r>
    </w:p>
    <w:p w:rsidR="00D17A7F" w:rsidRPr="008142D7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……………………….………….</w:t>
      </w:r>
      <w:r w:rsidRPr="008142D7">
        <w:rPr>
          <w:rFonts w:ascii="Segoe UI" w:hAnsi="Segoe UI" w:cs="Segoe UI"/>
        </w:rPr>
        <w:t>……, IČO ……</w:t>
      </w:r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:rsidR="00E4704A" w:rsidRPr="008142D7" w:rsidP="00775F3C">
      <w:pPr>
        <w:spacing w:line="360" w:lineRule="auto"/>
        <w:rPr>
          <w:rFonts w:ascii="Segoe UI" w:hAnsi="Segoe UI" w:cs="Segoe UI"/>
        </w:rPr>
      </w:pPr>
    </w:p>
    <w:p w:rsidR="006C56C0" w:rsidRPr="008142D7" w:rsidP="00775F3C">
      <w:pPr>
        <w:spacing w:line="360" w:lineRule="auto"/>
        <w:rPr>
          <w:rFonts w:ascii="Segoe UI" w:hAnsi="Segoe UI" w:cs="Segoe UI"/>
        </w:rPr>
      </w:pPr>
    </w:p>
    <w:p w:rsidR="00E4704A" w:rsidRPr="008142D7" w:rsidP="00775F3C">
      <w:pPr>
        <w:spacing w:line="360" w:lineRule="auto"/>
        <w:rPr>
          <w:rFonts w:ascii="Segoe UI" w:hAnsi="Segoe UI" w:cs="Segoe UI"/>
        </w:rPr>
      </w:pPr>
    </w:p>
    <w:p w:rsidR="006C56C0" w:rsidRPr="00A671C0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Pr="00A671C0" w:rsidR="00E4704A">
        <w:rPr>
          <w:rFonts w:ascii="Segoe UI" w:hAnsi="Segoe UI" w:cs="Segoe UI"/>
        </w:rPr>
        <w:tab/>
        <w:t>………………………………………………….</w:t>
      </w:r>
    </w:p>
    <w:p w:rsidR="00E4704A" w:rsidRPr="008142D7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Pr="00A671C0" w:rsidR="00A671C0">
        <w:rPr>
          <w:rFonts w:ascii="Segoe UI" w:hAnsi="Segoe UI" w:cs="Segoe UI"/>
        </w:rPr>
        <w:t>Podpis žadatele, respektive statutárního zástupce</w:t>
      </w:r>
    </w:p>
    <w:sectPr w:rsidSect="00775F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182" w:rsidP="00F67182">
    <w:pPr>
      <w:pStyle w:val="Footer"/>
      <w:rPr>
        <w:rFonts w:ascii="Segoe UI" w:hAnsi="Segoe UI" w:cs="Segoe UI"/>
        <w:b/>
        <w:sz w:val="18"/>
        <w:szCs w:val="18"/>
      </w:rPr>
    </w:pPr>
  </w:p>
  <w:p w:rsidR="00F67182" w:rsidRPr="00C2603A" w:rsidP="00F67182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:rsidR="00F67182" w:rsidRPr="00C2603A" w:rsidP="00F67182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</w:t>
    </w:r>
    <w:r w:rsidRPr="00C2603A">
      <w:rPr>
        <w:rFonts w:ascii="Segoe UI" w:hAnsi="Segoe UI" w:cs="Segoe UI"/>
        <w:sz w:val="18"/>
        <w:szCs w:val="18"/>
      </w:rPr>
      <w:t xml:space="preserve"> 4; IČ: 00020729</w:t>
    </w:r>
  </w:p>
  <w:p w:rsidR="00F67182" w:rsidRPr="00C2603A" w:rsidP="00F67182">
    <w:pPr>
      <w:pStyle w:val="Footer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:rsidR="00775F3C" w:rsidRPr="00775F3C" w:rsidP="00775F3C">
    <w:pPr>
      <w:spacing w:after="100" w:line="276" w:lineRule="auto"/>
      <w:jc w:val="right"/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Pr="00775F3C">
      <w:rPr>
        <w:rStyle w:val="PageNumber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0D3" w:rsidRPr="0092775E" w:rsidP="0092775E">
    <w:pPr>
      <w:pStyle w:val="Footer"/>
    </w:pPr>
    <w:r w:rsidRPr="00B9483D">
      <w:rPr>
        <w:noProof/>
        <w:szCs w:val="16"/>
      </w:rPr>
      <w:drawing>
        <wp:inline distT="0" distB="0" distL="0" distR="0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747538" name="Obrázek 2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5F3C" w:rsidRPr="00775F3C">
    <w:pPr>
      <w:pStyle w:val="Header"/>
      <w:rPr>
        <w:rFonts w:ascii="Segoe UI" w:hAnsi="Segoe UI" w:cs="Segoe UI"/>
      </w:rPr>
    </w:pPr>
    <w:r w:rsidRPr="00B11BFE">
      <w:rPr>
        <w:noProof/>
      </w:rPr>
      <w:drawing>
        <wp:inline distT="0" distB="0" distL="0" distR="0">
          <wp:extent cx="5702935" cy="63881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272779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7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C9AB6BC"/>
    <w:lvl w:ilvl="0">
      <w:start w:val="1"/>
      <w:numFmt w:val="decimal"/>
      <w:pStyle w:val="ListBullet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>
    <w:nsid w:val="FFFFFF7D"/>
    <w:multiLevelType w:val="singleLevel"/>
    <w:tmpl w:val="94B68670"/>
    <w:lvl w:ilvl="0">
      <w:start w:val="1"/>
      <w:numFmt w:val="decimal"/>
      <w:pStyle w:val="ListNumber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69D8E8B2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6560ED"/>
    <w:multiLevelType w:val="hybridMultilevel"/>
    <w:tmpl w:val="51E08DC0"/>
    <w:lvl w:ilvl="0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A727F"/>
    <w:multiLevelType w:val="hybridMultilevel"/>
    <w:tmpl w:val="2D02138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004B4A"/>
    <w:multiLevelType w:val="hybridMultilevel"/>
    <w:tmpl w:val="99CC9C9E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BE1110"/>
    <w:multiLevelType w:val="hybridMultilevel"/>
    <w:tmpl w:val="E3A026F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alternateStyleNames="0" w:clearFormatting="1" w:customStyles="0" w:directFormattingOnNumbering="1" w:directFormattingOnParagraphs="1" w:directFormattingOnRuns="1" w:directFormattingOnTables="1" w:headingStyles="0" w:latentStyles="1" w:numberingStyles="0" w:stylesInUse="0" w:tableStyles="0" w:top3HeadingStyles="1" w:visibleStyles="1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C0"/>
    <w:rsid w:val="00003AD4"/>
    <w:rsid w:val="000051BE"/>
    <w:rsid w:val="000069A5"/>
    <w:rsid w:val="0001102B"/>
    <w:rsid w:val="00016971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1E67F2"/>
    <w:rsid w:val="00213F1D"/>
    <w:rsid w:val="00217642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B6C34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253E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112"/>
    <w:rsid w:val="00604974"/>
    <w:rsid w:val="00613B7E"/>
    <w:rsid w:val="00613FC5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94D78"/>
    <w:rsid w:val="008B623B"/>
    <w:rsid w:val="008C3A83"/>
    <w:rsid w:val="008D09CF"/>
    <w:rsid w:val="008D20EA"/>
    <w:rsid w:val="008E3500"/>
    <w:rsid w:val="008E5BA8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108BA"/>
    <w:rsid w:val="00B11BFE"/>
    <w:rsid w:val="00B15609"/>
    <w:rsid w:val="00B176E4"/>
    <w:rsid w:val="00B320A8"/>
    <w:rsid w:val="00B667F7"/>
    <w:rsid w:val="00B7704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2603A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43C47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67182"/>
    <w:rsid w:val="00F83634"/>
    <w:rsid w:val="00F9230F"/>
    <w:rsid w:val="00F96BEE"/>
    <w:rsid w:val="00FC096B"/>
    <w:rsid w:val="00FD4A83"/>
    <w:rsid w:val="00FD7569"/>
    <w:rsid w:val="00FE170C"/>
    <w:rsid w:val="00FE5E79"/>
    <w:rsid w:val="00FF2022"/>
    <w:rsid w:val="00FF5EB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footer" w:uiPriority="99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er">
    <w:name w:val="header"/>
    <w:basedOn w:val="Normal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DefaultParagraphFont"/>
    <w:link w:val="Footer"/>
    <w:uiPriority w:val="99"/>
    <w:locked/>
    <w:rPr>
      <w:rFonts w:cs="Times New Roman"/>
    </w:rPr>
  </w:style>
  <w:style w:type="paragraph" w:customStyle="1" w:styleId="Tucne">
    <w:name w:val="Tucne"/>
    <w:basedOn w:val="Normal"/>
    <w:rsid w:val="00B667F7"/>
    <w:rPr>
      <w:b/>
    </w:rPr>
  </w:style>
  <w:style w:type="table" w:styleId="TableGrid">
    <w:name w:val="Table Grid"/>
    <w:aliases w:val="Tabulka"/>
    <w:basedOn w:val="TableNormal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al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al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al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al"/>
    <w:rsid w:val="004B2DFF"/>
    <w:pPr>
      <w:tabs>
        <w:tab w:val="clear" w:pos="5103"/>
        <w:tab w:val="left" w:pos="5160"/>
        <w:tab w:val="clear" w:pos="9072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PageNumber">
    <w:name w:val="page number"/>
    <w:basedOn w:val="DefaultParagraphFont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al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al"/>
    <w:next w:val="Normal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al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al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al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TOC2">
    <w:name w:val="toc 2"/>
    <w:basedOn w:val="Normal"/>
    <w:next w:val="Normal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TOC1">
    <w:name w:val="toc 1"/>
    <w:basedOn w:val="Normal"/>
    <w:next w:val="Normal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al"/>
    <w:locked/>
    <w:rsid w:val="00796BA9"/>
    <w:pPr>
      <w:tabs>
        <w:tab w:val="num" w:pos="1134"/>
      </w:tabs>
      <w:ind w:left="1134" w:hanging="283"/>
    </w:pPr>
  </w:style>
  <w:style w:type="paragraph" w:styleId="TOC4">
    <w:name w:val="toc 4"/>
    <w:basedOn w:val="Normal"/>
    <w:next w:val="Normal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B2DFF"/>
    <w:rPr>
      <w:rFonts w:cs="Times New Roman"/>
      <w:vertAlign w:val="superscript"/>
    </w:rPr>
  </w:style>
  <w:style w:type="paragraph" w:styleId="NormalIndent">
    <w:name w:val="Normal Indent"/>
    <w:basedOn w:val="Normal"/>
    <w:uiPriority w:val="99"/>
    <w:rsid w:val="00A922E0"/>
    <w:pPr>
      <w:ind w:left="851"/>
    </w:pPr>
  </w:style>
  <w:style w:type="paragraph" w:customStyle="1" w:styleId="Textnadtabulkou">
    <w:name w:val="Text nad tabulkou"/>
    <w:basedOn w:val="Normal"/>
    <w:rsid w:val="00796BA9"/>
    <w:pPr>
      <w:spacing w:after="60"/>
    </w:pPr>
    <w:rPr>
      <w:b/>
    </w:rPr>
  </w:style>
  <w:style w:type="paragraph" w:styleId="EndnoteText">
    <w:name w:val="endnote text"/>
    <w:basedOn w:val="Normal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DefaultParagraphFont"/>
    <w:link w:val="EndnoteText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FootnoteText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al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al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e">
    <w:name w:val="Date"/>
    <w:basedOn w:val="Normal"/>
    <w:next w:val="Normal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DefaultParagraphFont"/>
    <w:link w:val="Date"/>
    <w:uiPriority w:val="99"/>
    <w:locked/>
    <w:rsid w:val="00EA710F"/>
    <w:rPr>
      <w:rFonts w:cs="Times New Roman"/>
      <w:sz w:val="24"/>
    </w:rPr>
  </w:style>
  <w:style w:type="paragraph" w:styleId="CommentText">
    <w:name w:val="annotation text"/>
    <w:basedOn w:val="Normal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AA437A"/>
    <w:rPr>
      <w:rFonts w:cs="Times New Roman"/>
    </w:rPr>
  </w:style>
  <w:style w:type="character" w:styleId="HTMLSample">
    <w:name w:val="HTML Sample"/>
    <w:basedOn w:val="DefaultParagraphFont"/>
    <w:uiPriority w:val="99"/>
    <w:unhideWhenUsed/>
    <w:locked/>
    <w:rsid w:val="00003AD4"/>
    <w:rPr>
      <w:rFonts w:ascii="Courier New" w:hAnsi="Courier New" w:cs="Times New Roman"/>
    </w:rPr>
  </w:style>
  <w:style w:type="paragraph" w:styleId="MessageHeader">
    <w:name w:val="Message Header"/>
    <w:basedOn w:val="Normal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DefaultParagraphFont"/>
    <w:link w:val="MessageHeader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ListNumber">
    <w:name w:val="List Number"/>
    <w:basedOn w:val="Normal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ListNumber5">
    <w:name w:val="List Number 5"/>
    <w:basedOn w:val="Normal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ListBullet4">
    <w:name w:val="List Bullet 4"/>
    <w:basedOn w:val="Normal"/>
    <w:uiPriority w:val="99"/>
    <w:locked/>
    <w:rsid w:val="00796BA9"/>
    <w:pPr>
      <w:numPr>
        <w:numId w:val="1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locked/>
    <w:rsid w:val="00B82A64"/>
  </w:style>
  <w:style w:type="paragraph" w:styleId="ListBullet">
    <w:name w:val="List Bullet"/>
    <w:basedOn w:val="Normal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ListBullet5">
    <w:name w:val="List Bullet 5"/>
    <w:basedOn w:val="Normal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17AC-3D60-42A6-A1D5-1143421A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5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creator>Smolkova Veronika</dc:creator>
  <cp:lastModifiedBy>Kozel Jiří</cp:lastModifiedBy>
  <cp:revision>10</cp:revision>
  <cp:lastPrinted>2009-11-18T12:55:00Z</cp:lastPrinted>
  <dcterms:created xsi:type="dcterms:W3CDTF">2021-11-15T22:40:00Z</dcterms:created>
  <dcterms:modified xsi:type="dcterms:W3CDTF">2024-03-13T15:45:00Z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MZP/2024/320/343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Jiří Kozel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ENV/2024/241335</vt:lpwstr>
  </property>
  <property fmtid="{D5CDD505-2E9C-101B-9397-08002B2CF9AE}" pid="19" name="Key_BarCode_Pisemnost">
    <vt:lpwstr>*B002518207*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15</vt:lpwstr>
  </property>
  <property fmtid="{D5CDD505-2E9C-101B-9397-08002B2CF9AE}" pid="27" name="PocetListu_Pisemnost">
    <vt:lpwstr>15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ENV/2024/241335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ZN/MZP/2024/320/38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M ve věci: Výzva NPŽP č. 3/2024 na téma „Snížení emisí ze stacionárních zdrojů“ </vt:lpwstr>
  </property>
  <property fmtid="{D5CDD505-2E9C-101B-9397-08002B2CF9AE}" pid="41" name="Zkratka_SpisovyUzel_PoziceZodpo_Pisemnost">
    <vt:lpwstr>320</vt:lpwstr>
  </property>
</Properties>
</file>